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706CB" w:rsidRDefault="005A230B">
      <w:pPr>
        <w:rPr>
          <w:rFonts w:ascii="Times New Roman" w:hAnsi="Times New Roman" w:cs="Times New Roman"/>
          <w:sz w:val="32"/>
          <w:szCs w:val="32"/>
        </w:rPr>
      </w:pPr>
      <w:r w:rsidRPr="009706CB">
        <w:rPr>
          <w:rFonts w:ascii="Times New Roman" w:hAnsi="Times New Roman" w:cs="Times New Roman"/>
          <w:sz w:val="32"/>
          <w:szCs w:val="32"/>
        </w:rPr>
        <w:t>Рассмотрев представление № 101 от 01.06.2017г.об устранении причин и условий, способствующих совершению административного правонарушения - приняты следующие меры:</w:t>
      </w:r>
    </w:p>
    <w:p w:rsidR="005A230B" w:rsidRPr="009706CB" w:rsidRDefault="005A230B">
      <w:pPr>
        <w:rPr>
          <w:rFonts w:ascii="Times New Roman" w:hAnsi="Times New Roman" w:cs="Times New Roman"/>
          <w:sz w:val="32"/>
          <w:szCs w:val="32"/>
        </w:rPr>
      </w:pPr>
      <w:r w:rsidRPr="009706CB">
        <w:rPr>
          <w:rFonts w:ascii="Times New Roman" w:hAnsi="Times New Roman" w:cs="Times New Roman"/>
          <w:sz w:val="32"/>
          <w:szCs w:val="32"/>
        </w:rPr>
        <w:t>1. Подготовлена инструкция о порядке действий персонала в ночное и дневное время. Приобретены электрические фонари.</w:t>
      </w:r>
    </w:p>
    <w:p w:rsidR="005A230B" w:rsidRPr="009706CB" w:rsidRDefault="005A230B" w:rsidP="009706CB">
      <w:pPr>
        <w:rPr>
          <w:rFonts w:ascii="Times New Roman" w:eastAsia="Times New Roman" w:hAnsi="Times New Roman" w:cs="Times New Roman"/>
          <w:sz w:val="32"/>
          <w:szCs w:val="32"/>
        </w:rPr>
      </w:pPr>
      <w:r w:rsidRPr="009706CB">
        <w:rPr>
          <w:rFonts w:ascii="Times New Roman" w:hAnsi="Times New Roman" w:cs="Times New Roman"/>
          <w:sz w:val="32"/>
          <w:szCs w:val="32"/>
        </w:rPr>
        <w:t xml:space="preserve">2. Осуществляется проверка состояния огнезащитной обработки (пропитки) деревянных </w:t>
      </w:r>
      <w:r w:rsidR="009706CB" w:rsidRPr="009706CB">
        <w:rPr>
          <w:rFonts w:ascii="Times New Roman" w:hAnsi="Times New Roman" w:cs="Times New Roman"/>
          <w:sz w:val="32"/>
          <w:szCs w:val="32"/>
        </w:rPr>
        <w:t>конструкций</w:t>
      </w:r>
      <w:r w:rsidRPr="009706CB">
        <w:rPr>
          <w:rFonts w:ascii="Times New Roman" w:hAnsi="Times New Roman" w:cs="Times New Roman"/>
          <w:sz w:val="32"/>
          <w:szCs w:val="32"/>
        </w:rPr>
        <w:t xml:space="preserve"> (заключен договор на </w:t>
      </w:r>
      <w:r w:rsidR="009706CB" w:rsidRPr="009706CB">
        <w:rPr>
          <w:rFonts w:ascii="Times New Roman" w:eastAsia="Times New Roman" w:hAnsi="Times New Roman" w:cs="Times New Roman"/>
          <w:sz w:val="32"/>
          <w:szCs w:val="32"/>
        </w:rPr>
        <w:t>Оценку</w:t>
      </w:r>
      <w:r w:rsidRPr="009706C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A230B">
        <w:rPr>
          <w:rFonts w:ascii="Times New Roman" w:eastAsia="Times New Roman" w:hAnsi="Times New Roman" w:cs="Times New Roman"/>
          <w:sz w:val="32"/>
          <w:szCs w:val="32"/>
        </w:rPr>
        <w:t>качества</w:t>
      </w:r>
      <w:r w:rsidR="009706CB" w:rsidRPr="009706C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A230B">
        <w:rPr>
          <w:rFonts w:ascii="Times New Roman" w:eastAsia="Times New Roman" w:hAnsi="Times New Roman" w:cs="Times New Roman"/>
          <w:sz w:val="32"/>
          <w:szCs w:val="32"/>
        </w:rPr>
        <w:t>огнезащитной</w:t>
      </w:r>
      <w:r w:rsidRPr="009706C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A230B">
        <w:rPr>
          <w:rFonts w:ascii="Times New Roman" w:eastAsia="Times New Roman" w:hAnsi="Times New Roman" w:cs="Times New Roman"/>
          <w:sz w:val="32"/>
          <w:szCs w:val="32"/>
        </w:rPr>
        <w:t>обработки деревянных</w:t>
      </w:r>
      <w:r w:rsidRPr="009706C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A230B">
        <w:rPr>
          <w:rFonts w:ascii="Times New Roman" w:eastAsia="Times New Roman" w:hAnsi="Times New Roman" w:cs="Times New Roman"/>
          <w:sz w:val="32"/>
          <w:szCs w:val="32"/>
        </w:rPr>
        <w:t>конструкций</w:t>
      </w:r>
      <w:r w:rsidRPr="009706C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A230B">
        <w:rPr>
          <w:rFonts w:ascii="Times New Roman" w:eastAsia="Times New Roman" w:hAnsi="Times New Roman" w:cs="Times New Roman"/>
          <w:sz w:val="32"/>
          <w:szCs w:val="32"/>
        </w:rPr>
        <w:t xml:space="preserve">чердачного </w:t>
      </w:r>
      <w:r w:rsidRPr="009706C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A230B">
        <w:rPr>
          <w:rFonts w:ascii="Times New Roman" w:eastAsia="Times New Roman" w:hAnsi="Times New Roman" w:cs="Times New Roman"/>
          <w:sz w:val="32"/>
          <w:szCs w:val="32"/>
        </w:rPr>
        <w:t>помещения</w:t>
      </w:r>
      <w:r w:rsidRPr="009706C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A230B">
        <w:rPr>
          <w:rFonts w:ascii="Times New Roman" w:eastAsia="Times New Roman" w:hAnsi="Times New Roman" w:cs="Times New Roman"/>
          <w:sz w:val="32"/>
          <w:szCs w:val="32"/>
        </w:rPr>
        <w:t>в здании</w:t>
      </w:r>
      <w:r w:rsidRPr="009706C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A230B">
        <w:rPr>
          <w:rFonts w:ascii="Times New Roman" w:eastAsia="Times New Roman" w:hAnsi="Times New Roman" w:cs="Times New Roman"/>
          <w:sz w:val="32"/>
          <w:szCs w:val="32"/>
        </w:rPr>
        <w:t>лагеря</w:t>
      </w:r>
      <w:r w:rsidRPr="009706C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A230B">
        <w:rPr>
          <w:rFonts w:ascii="Times New Roman" w:eastAsia="Times New Roman" w:hAnsi="Times New Roman" w:cs="Times New Roman"/>
          <w:sz w:val="32"/>
          <w:szCs w:val="32"/>
        </w:rPr>
        <w:t>тру</w:t>
      </w:r>
      <w:r w:rsidRPr="009706CB">
        <w:rPr>
          <w:rFonts w:ascii="Times New Roman" w:eastAsia="Times New Roman" w:hAnsi="Times New Roman" w:cs="Times New Roman"/>
          <w:sz w:val="32"/>
          <w:szCs w:val="32"/>
        </w:rPr>
        <w:t>д</w:t>
      </w:r>
      <w:r w:rsidRPr="005A230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9706C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A230B">
        <w:rPr>
          <w:rFonts w:ascii="Times New Roman" w:eastAsia="Times New Roman" w:hAnsi="Times New Roman" w:cs="Times New Roman"/>
          <w:sz w:val="32"/>
          <w:szCs w:val="32"/>
        </w:rPr>
        <w:t>и отдыха</w:t>
      </w:r>
      <w:r w:rsidRPr="009706CB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5A23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706C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A230B">
        <w:rPr>
          <w:rFonts w:ascii="Times New Roman" w:eastAsia="Times New Roman" w:hAnsi="Times New Roman" w:cs="Times New Roman"/>
          <w:sz w:val="32"/>
          <w:szCs w:val="32"/>
        </w:rPr>
        <w:t>Обработанная</w:t>
      </w:r>
      <w:r w:rsidRPr="009706C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A230B">
        <w:rPr>
          <w:rFonts w:ascii="Times New Roman" w:eastAsia="Times New Roman" w:hAnsi="Times New Roman" w:cs="Times New Roman"/>
          <w:sz w:val="32"/>
          <w:szCs w:val="32"/>
        </w:rPr>
        <w:t>площадь- 1000</w:t>
      </w:r>
      <w:r w:rsidR="009706CB" w:rsidRPr="009706CB">
        <w:rPr>
          <w:rFonts w:ascii="Times New Roman" w:eastAsia="Times New Roman" w:hAnsi="Times New Roman" w:cs="Times New Roman"/>
          <w:sz w:val="32"/>
          <w:szCs w:val="32"/>
        </w:rPr>
        <w:t>кв.м.(Дата обработки 22.06.2016г.).</w:t>
      </w:r>
    </w:p>
    <w:p w:rsidR="009706CB" w:rsidRPr="009706CB" w:rsidRDefault="009706CB" w:rsidP="009706CB">
      <w:pPr>
        <w:rPr>
          <w:rFonts w:ascii="Times New Roman" w:eastAsia="Times New Roman" w:hAnsi="Times New Roman" w:cs="Times New Roman"/>
          <w:sz w:val="32"/>
          <w:szCs w:val="32"/>
        </w:rPr>
      </w:pPr>
      <w:r w:rsidRPr="009706CB">
        <w:rPr>
          <w:rFonts w:ascii="Times New Roman" w:eastAsia="Times New Roman" w:hAnsi="Times New Roman" w:cs="Times New Roman"/>
          <w:sz w:val="32"/>
          <w:szCs w:val="32"/>
        </w:rPr>
        <w:t>3. Лагерь труда и отдыха обеспечен огнетушителями. Все они перезаряжены, о чем имеется отметка уполномоченного органа. Журнал учета периодичности осмотра и перезарядки огнетушителей ведется.</w:t>
      </w:r>
    </w:p>
    <w:p w:rsidR="009706CB" w:rsidRPr="009706CB" w:rsidRDefault="009706CB" w:rsidP="009706CB">
      <w:pPr>
        <w:rPr>
          <w:rFonts w:ascii="Times New Roman" w:eastAsia="Times New Roman" w:hAnsi="Times New Roman" w:cs="Times New Roman"/>
          <w:sz w:val="32"/>
          <w:szCs w:val="32"/>
        </w:rPr>
      </w:pPr>
      <w:r w:rsidRPr="009706CB">
        <w:rPr>
          <w:rFonts w:ascii="Times New Roman" w:eastAsia="Times New Roman" w:hAnsi="Times New Roman" w:cs="Times New Roman"/>
          <w:sz w:val="32"/>
          <w:szCs w:val="32"/>
        </w:rPr>
        <w:t>4. Организована проверка работоспособности источника наружного противопожарного водоснабжения (гидранта). Составлен соответствующий акт. Организована выездная проверка с привлечением специалиста МЧС.</w:t>
      </w:r>
    </w:p>
    <w:p w:rsidR="009706CB" w:rsidRPr="005A230B" w:rsidRDefault="009706CB" w:rsidP="009706CB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5A230B" w:rsidRPr="009706CB" w:rsidRDefault="009706CB" w:rsidP="009706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06CB">
        <w:rPr>
          <w:rFonts w:ascii="Times New Roman" w:hAnsi="Times New Roman" w:cs="Times New Roman"/>
          <w:sz w:val="28"/>
          <w:szCs w:val="28"/>
        </w:rPr>
        <w:t>Директор МУ ДО ДДТ</w:t>
      </w:r>
    </w:p>
    <w:p w:rsidR="009706CB" w:rsidRPr="009706CB" w:rsidRDefault="009706CB" w:rsidP="009706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06CB">
        <w:rPr>
          <w:rFonts w:ascii="Times New Roman" w:hAnsi="Times New Roman" w:cs="Times New Roman"/>
          <w:sz w:val="28"/>
          <w:szCs w:val="28"/>
        </w:rPr>
        <w:t>О.Н. Тамбовцева</w:t>
      </w:r>
    </w:p>
    <w:p w:rsidR="005A230B" w:rsidRDefault="005A230B"/>
    <w:sectPr w:rsidR="005A2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compat>
    <w:useFELayout/>
  </w:compat>
  <w:rsids>
    <w:rsidRoot w:val="005A230B"/>
    <w:rsid w:val="005A230B"/>
    <w:rsid w:val="00970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2017-06-14T10:12:00Z</dcterms:created>
  <dcterms:modified xsi:type="dcterms:W3CDTF">2017-06-14T10:34:00Z</dcterms:modified>
</cp:coreProperties>
</file>